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640D6D" w14:textId="53EFE0B4" w:rsidR="00F11297" w:rsidRDefault="00F11297" w:rsidP="00090483">
      <w:pPr>
        <w:spacing w:line="360" w:lineRule="auto"/>
        <w:jc w:val="both"/>
        <w:rPr>
          <w:rFonts w:ascii="Times New Roman" w:hAnsi="Times New Roman" w:cs="Times New Roman"/>
          <w:b/>
          <w:bCs/>
          <w:color w:val="000000" w:themeColor="text1"/>
          <w:sz w:val="28"/>
          <w:szCs w:val="28"/>
        </w:rPr>
      </w:pPr>
      <w:r w:rsidRPr="00F11297">
        <w:rPr>
          <w:rFonts w:ascii="Times New Roman" w:hAnsi="Times New Roman" w:cs="Times New Roman"/>
          <w:b/>
          <w:bCs/>
          <w:noProof/>
          <w:color w:val="000000" w:themeColor="text1"/>
          <w:sz w:val="28"/>
          <w:szCs w:val="28"/>
        </w:rPr>
        <w:drawing>
          <wp:inline distT="0" distB="0" distL="0" distR="0" wp14:anchorId="348C2CDD" wp14:editId="48DF67F7">
            <wp:extent cx="5731510" cy="1955165"/>
            <wp:effectExtent l="0" t="0" r="0" b="635"/>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6"/>
                    <a:stretch>
                      <a:fillRect/>
                    </a:stretch>
                  </pic:blipFill>
                  <pic:spPr>
                    <a:xfrm>
                      <a:off x="0" y="0"/>
                      <a:ext cx="5731510" cy="1955165"/>
                    </a:xfrm>
                    <a:prstGeom prst="rect">
                      <a:avLst/>
                    </a:prstGeom>
                  </pic:spPr>
                </pic:pic>
              </a:graphicData>
            </a:graphic>
          </wp:inline>
        </w:drawing>
      </w:r>
    </w:p>
    <w:p w14:paraId="040936ED" w14:textId="71F033BF" w:rsidR="00090483" w:rsidRPr="00C264E1" w:rsidRDefault="00C264E1" w:rsidP="00C264E1">
      <w:pPr>
        <w:spacing w:line="360" w:lineRule="auto"/>
        <w:jc w:val="both"/>
        <w:rPr>
          <w:rFonts w:ascii="Times New Roman" w:hAnsi="Times New Roman" w:cs="Times New Roman"/>
          <w:b/>
          <w:bCs/>
          <w:color w:val="000000" w:themeColor="text1"/>
          <w:sz w:val="28"/>
          <w:szCs w:val="28"/>
          <w:lang w:val="en-US"/>
        </w:rPr>
      </w:pPr>
      <w:r w:rsidRPr="00C264E1">
        <w:rPr>
          <w:rFonts w:ascii="Times New Roman" w:hAnsi="Times New Roman" w:cs="Times New Roman"/>
          <w:b/>
          <w:bCs/>
          <w:color w:val="000000" w:themeColor="text1"/>
          <w:sz w:val="28"/>
          <w:szCs w:val="28"/>
          <w:lang w:val="en-US"/>
        </w:rPr>
        <w:t>Madam Chair,</w:t>
      </w:r>
    </w:p>
    <w:p w14:paraId="2A0CE73A" w14:textId="539DE390" w:rsidR="009039C4" w:rsidRPr="00090483" w:rsidRDefault="009039C4" w:rsidP="009039C4">
      <w:pPr>
        <w:pStyle w:val="NormalWeb"/>
        <w:spacing w:line="360" w:lineRule="auto"/>
        <w:jc w:val="both"/>
        <w:rPr>
          <w:rFonts w:ascii="TimesNewRomanPSMT" w:hAnsi="TimesNewRomanPSMT"/>
          <w:sz w:val="28"/>
          <w:szCs w:val="28"/>
          <w:lang w:val="en-US"/>
        </w:rPr>
      </w:pPr>
      <w:r w:rsidRPr="00090483">
        <w:rPr>
          <w:rFonts w:ascii="TimesNewRomanPSMT" w:hAnsi="TimesNewRomanPSMT"/>
          <w:sz w:val="28"/>
          <w:szCs w:val="28"/>
          <w:lang w:val="en-US"/>
        </w:rPr>
        <w:t xml:space="preserve">I welcome the opportunity to </w:t>
      </w:r>
      <w:r w:rsidR="00C264E1">
        <w:rPr>
          <w:rFonts w:ascii="TimesNewRomanPSMT" w:hAnsi="TimesNewRomanPSMT"/>
          <w:sz w:val="28"/>
          <w:szCs w:val="28"/>
          <w:lang w:val="en-US"/>
        </w:rPr>
        <w:t>speak</w:t>
      </w:r>
      <w:r w:rsidRPr="00090483">
        <w:rPr>
          <w:rFonts w:ascii="TimesNewRomanPSMT" w:hAnsi="TimesNewRomanPSMT"/>
          <w:sz w:val="28"/>
          <w:szCs w:val="28"/>
          <w:lang w:val="en-US"/>
        </w:rPr>
        <w:t xml:space="preserve"> on behalf of the Community of Democracies</w:t>
      </w:r>
      <w:r>
        <w:rPr>
          <w:rFonts w:ascii="TimesNewRomanPSMT" w:hAnsi="TimesNewRomanPSMT"/>
          <w:sz w:val="28"/>
          <w:szCs w:val="28"/>
          <w:lang w:val="en-US"/>
        </w:rPr>
        <w:t>.</w:t>
      </w:r>
      <w:r w:rsidRPr="00090483">
        <w:rPr>
          <w:rFonts w:ascii="TimesNewRomanPSMT" w:hAnsi="TimesNewRomanPSMT"/>
          <w:sz w:val="28"/>
          <w:szCs w:val="28"/>
          <w:lang w:val="en-US"/>
        </w:rPr>
        <w:t xml:space="preserve"> </w:t>
      </w:r>
    </w:p>
    <w:p w14:paraId="7314C79C" w14:textId="26D005B9" w:rsidR="009039C4" w:rsidRDefault="00090483" w:rsidP="00090483">
      <w:pPr>
        <w:pStyle w:val="NormalWeb"/>
        <w:spacing w:line="360" w:lineRule="auto"/>
        <w:jc w:val="both"/>
        <w:rPr>
          <w:rFonts w:ascii="TimesNewRomanPSMT" w:hAnsi="TimesNewRomanPSMT"/>
          <w:sz w:val="28"/>
          <w:szCs w:val="28"/>
          <w:lang w:val="en-US"/>
        </w:rPr>
      </w:pPr>
      <w:r>
        <w:rPr>
          <w:rFonts w:ascii="TimesNewRomanPSMT" w:hAnsi="TimesNewRomanPSMT"/>
          <w:sz w:val="28"/>
          <w:szCs w:val="28"/>
          <w:lang w:val="en-US"/>
        </w:rPr>
        <w:t>I</w:t>
      </w:r>
      <w:r w:rsidR="009039C4">
        <w:rPr>
          <w:rFonts w:ascii="TimesNewRomanPSMT" w:hAnsi="TimesNewRomanPSMT"/>
          <w:sz w:val="28"/>
          <w:szCs w:val="28"/>
          <w:lang w:val="en-US"/>
        </w:rPr>
        <w:t xml:space="preserve">t is an honor </w:t>
      </w:r>
      <w:r>
        <w:rPr>
          <w:rFonts w:ascii="TimesNewRomanPSMT" w:hAnsi="TimesNewRomanPSMT"/>
          <w:sz w:val="28"/>
          <w:szCs w:val="28"/>
          <w:lang w:val="en-US"/>
        </w:rPr>
        <w:t xml:space="preserve">to </w:t>
      </w:r>
      <w:r w:rsidR="00C264E1">
        <w:rPr>
          <w:rFonts w:ascii="TimesNewRomanPSMT" w:hAnsi="TimesNewRomanPSMT"/>
          <w:sz w:val="28"/>
          <w:szCs w:val="28"/>
          <w:lang w:val="en-US"/>
        </w:rPr>
        <w:t>follow our Community of Democracies Presidency, Romania, and Governing Council Member States Italy and India</w:t>
      </w:r>
      <w:r w:rsidR="009039C4">
        <w:rPr>
          <w:rFonts w:ascii="TimesNewRomanPSMT" w:hAnsi="TimesNewRomanPSMT"/>
          <w:sz w:val="28"/>
          <w:szCs w:val="28"/>
          <w:lang w:val="en-US"/>
        </w:rPr>
        <w:t xml:space="preserve"> </w:t>
      </w:r>
      <w:r>
        <w:rPr>
          <w:rFonts w:ascii="TimesNewRomanPSMT" w:hAnsi="TimesNewRomanPSMT"/>
          <w:sz w:val="28"/>
          <w:szCs w:val="28"/>
          <w:lang w:val="en-US"/>
        </w:rPr>
        <w:t>in t</w:t>
      </w:r>
      <w:r w:rsidRPr="00090483">
        <w:rPr>
          <w:rFonts w:ascii="TimesNewRomanPSMT" w:hAnsi="TimesNewRomanPSMT"/>
          <w:sz w:val="28"/>
          <w:szCs w:val="28"/>
          <w:lang w:val="en-US"/>
        </w:rPr>
        <w:t xml:space="preserve">his </w:t>
      </w:r>
      <w:r w:rsidR="009039C4">
        <w:rPr>
          <w:rFonts w:ascii="TimesNewRomanPSMT" w:hAnsi="TimesNewRomanPSMT"/>
          <w:sz w:val="28"/>
          <w:szCs w:val="28"/>
          <w:lang w:val="en-US"/>
        </w:rPr>
        <w:t>discussion</w:t>
      </w:r>
      <w:r w:rsidRPr="00090483">
        <w:rPr>
          <w:rFonts w:ascii="TimesNewRomanPSMT" w:hAnsi="TimesNewRomanPSMT"/>
          <w:sz w:val="28"/>
          <w:szCs w:val="28"/>
          <w:lang w:val="en-US"/>
        </w:rPr>
        <w:t xml:space="preserve"> </w:t>
      </w:r>
      <w:proofErr w:type="gramStart"/>
      <w:r w:rsidRPr="00090483">
        <w:rPr>
          <w:rFonts w:ascii="TimesNewRomanPSMT" w:hAnsi="TimesNewRomanPSMT"/>
          <w:sz w:val="28"/>
          <w:szCs w:val="28"/>
          <w:lang w:val="en-US"/>
        </w:rPr>
        <w:t xml:space="preserve">on </w:t>
      </w:r>
      <w:r w:rsidR="00C264E1">
        <w:rPr>
          <w:rFonts w:ascii="TimesNewRomanPSMT" w:hAnsi="TimesNewRomanPSMT"/>
          <w:b/>
          <w:bCs/>
          <w:sz w:val="28"/>
          <w:szCs w:val="28"/>
          <w:lang w:val="en-US"/>
        </w:rPr>
        <w:t xml:space="preserve"> </w:t>
      </w:r>
      <w:r w:rsidRPr="00090483">
        <w:rPr>
          <w:rFonts w:ascii="TimesNewRomanPSMT" w:hAnsi="TimesNewRomanPSMT"/>
          <w:b/>
          <w:bCs/>
          <w:sz w:val="28"/>
          <w:szCs w:val="28"/>
          <w:lang w:val="en-US"/>
        </w:rPr>
        <w:t>Equal</w:t>
      </w:r>
      <w:proofErr w:type="gramEnd"/>
      <w:r w:rsidRPr="00090483">
        <w:rPr>
          <w:rFonts w:ascii="TimesNewRomanPSMT" w:hAnsi="TimesNewRomanPSMT"/>
          <w:b/>
          <w:bCs/>
          <w:sz w:val="28"/>
          <w:szCs w:val="28"/>
          <w:lang w:val="en-US"/>
        </w:rPr>
        <w:t xml:space="preserve"> access to justice for all.</w:t>
      </w:r>
      <w:r>
        <w:rPr>
          <w:rFonts w:ascii="TimesNewRomanPSMT" w:hAnsi="TimesNewRomanPSMT"/>
          <w:b/>
          <w:bCs/>
          <w:sz w:val="28"/>
          <w:szCs w:val="28"/>
          <w:lang w:val="en-US"/>
        </w:rPr>
        <w:t xml:space="preserve"> </w:t>
      </w:r>
    </w:p>
    <w:p w14:paraId="052647F5" w14:textId="4819F8C1" w:rsidR="00090483" w:rsidRPr="00090483" w:rsidRDefault="00090483" w:rsidP="00090483">
      <w:pPr>
        <w:spacing w:line="360" w:lineRule="auto"/>
        <w:jc w:val="both"/>
        <w:rPr>
          <w:rFonts w:ascii="TimesNewRomanPSMT" w:eastAsia="Times New Roman" w:hAnsi="TimesNewRomanPSMT" w:cs="Times New Roman"/>
          <w:sz w:val="28"/>
          <w:szCs w:val="28"/>
          <w:lang w:val="en-US" w:eastAsia="en-GB"/>
        </w:rPr>
      </w:pPr>
      <w:r w:rsidRPr="00090483">
        <w:rPr>
          <w:rFonts w:ascii="TimesNewRomanPSMT" w:eastAsia="Times New Roman" w:hAnsi="TimesNewRomanPSMT" w:cs="Times New Roman"/>
          <w:sz w:val="28"/>
          <w:szCs w:val="28"/>
          <w:lang w:val="en-US" w:eastAsia="en-GB"/>
        </w:rPr>
        <w:t xml:space="preserve">The Community of Democracies is a coalition comprised of States that support adherence to common democratic values and standards and seek to work together on these issues. </w:t>
      </w:r>
    </w:p>
    <w:p w14:paraId="3F888372" w14:textId="77777777" w:rsidR="00090483" w:rsidRPr="00C264E1" w:rsidRDefault="00090483" w:rsidP="00090483">
      <w:pPr>
        <w:spacing w:line="360" w:lineRule="auto"/>
        <w:jc w:val="both"/>
        <w:rPr>
          <w:rFonts w:cstheme="minorHAnsi"/>
          <w:bCs/>
          <w:color w:val="000000" w:themeColor="text1"/>
          <w:sz w:val="32"/>
          <w:szCs w:val="32"/>
          <w:lang w:val="en-US"/>
        </w:rPr>
      </w:pPr>
    </w:p>
    <w:p w14:paraId="6EAD4119" w14:textId="1A776594" w:rsidR="00090483" w:rsidRDefault="00090483" w:rsidP="00090483">
      <w:pPr>
        <w:spacing w:line="360" w:lineRule="auto"/>
        <w:jc w:val="both"/>
        <w:rPr>
          <w:rFonts w:ascii="TimesNewRomanPSMT" w:eastAsia="Times New Roman" w:hAnsi="TimesNewRomanPSMT" w:cs="Times New Roman"/>
          <w:sz w:val="28"/>
          <w:szCs w:val="28"/>
          <w:lang w:val="en-US" w:eastAsia="en-GB"/>
        </w:rPr>
      </w:pPr>
      <w:r w:rsidRPr="00090483">
        <w:rPr>
          <w:rFonts w:ascii="TimesNewRomanPSMT" w:eastAsia="Times New Roman" w:hAnsi="TimesNewRomanPSMT" w:cs="Times New Roman"/>
          <w:sz w:val="28"/>
          <w:szCs w:val="28"/>
          <w:lang w:val="en-US" w:eastAsia="en-GB"/>
        </w:rPr>
        <w:t xml:space="preserve">What makes the Community of Democracies different as an intergovernmental coalition of states, is that it was built not on </w:t>
      </w:r>
      <w:r>
        <w:rPr>
          <w:rFonts w:ascii="TimesNewRomanPSMT" w:eastAsia="Times New Roman" w:hAnsi="TimesNewRomanPSMT" w:cs="Times New Roman"/>
          <w:sz w:val="28"/>
          <w:szCs w:val="28"/>
          <w:lang w:val="en-US" w:eastAsia="en-GB"/>
        </w:rPr>
        <w:t>geographical</w:t>
      </w:r>
      <w:r w:rsidRPr="00090483">
        <w:rPr>
          <w:rFonts w:ascii="TimesNewRomanPSMT" w:eastAsia="Times New Roman" w:hAnsi="TimesNewRomanPSMT" w:cs="Times New Roman"/>
          <w:sz w:val="28"/>
          <w:szCs w:val="28"/>
          <w:lang w:val="en-US" w:eastAsia="en-GB"/>
        </w:rPr>
        <w:t xml:space="preserve">, linguistic, or economic criteria but on commitment </w:t>
      </w:r>
      <w:r w:rsidR="009039C4">
        <w:rPr>
          <w:rFonts w:ascii="TimesNewRomanPSMT" w:eastAsia="Times New Roman" w:hAnsi="TimesNewRomanPSMT" w:cs="Times New Roman"/>
          <w:sz w:val="28"/>
          <w:szCs w:val="28"/>
          <w:lang w:val="en-US" w:eastAsia="en-GB"/>
        </w:rPr>
        <w:t xml:space="preserve">in 2000 by 106 countries </w:t>
      </w:r>
      <w:r w:rsidRPr="00090483">
        <w:rPr>
          <w:rFonts w:ascii="TimesNewRomanPSMT" w:eastAsia="Times New Roman" w:hAnsi="TimesNewRomanPSMT" w:cs="Times New Roman"/>
          <w:sz w:val="28"/>
          <w:szCs w:val="28"/>
          <w:lang w:val="en-US" w:eastAsia="en-GB"/>
        </w:rPr>
        <w:t xml:space="preserve">to the </w:t>
      </w:r>
      <w:r>
        <w:rPr>
          <w:rFonts w:ascii="TimesNewRomanPSMT" w:eastAsia="Times New Roman" w:hAnsi="TimesNewRomanPSMT" w:cs="Times New Roman"/>
          <w:sz w:val="28"/>
          <w:szCs w:val="28"/>
          <w:lang w:val="en-US" w:eastAsia="en-GB"/>
        </w:rPr>
        <w:t xml:space="preserve">shared </w:t>
      </w:r>
      <w:r w:rsidRPr="00090483">
        <w:rPr>
          <w:rFonts w:ascii="TimesNewRomanPSMT" w:eastAsia="Times New Roman" w:hAnsi="TimesNewRomanPSMT" w:cs="Times New Roman"/>
          <w:sz w:val="28"/>
          <w:szCs w:val="28"/>
          <w:lang w:val="en-US" w:eastAsia="en-GB"/>
        </w:rPr>
        <w:t xml:space="preserve">values </w:t>
      </w:r>
      <w:r>
        <w:rPr>
          <w:rFonts w:ascii="TimesNewRomanPSMT" w:eastAsia="Times New Roman" w:hAnsi="TimesNewRomanPSMT" w:cs="Times New Roman"/>
          <w:sz w:val="28"/>
          <w:szCs w:val="28"/>
          <w:lang w:val="en-US" w:eastAsia="en-GB"/>
        </w:rPr>
        <w:t xml:space="preserve">enshrined in </w:t>
      </w:r>
      <w:r w:rsidRPr="00090483">
        <w:rPr>
          <w:rFonts w:ascii="TimesNewRomanPSMT" w:eastAsia="Times New Roman" w:hAnsi="TimesNewRomanPSMT" w:cs="Times New Roman"/>
          <w:sz w:val="28"/>
          <w:szCs w:val="28"/>
          <w:lang w:val="en-US" w:eastAsia="en-GB"/>
        </w:rPr>
        <w:t xml:space="preserve">the </w:t>
      </w:r>
      <w:r w:rsidRPr="00090483">
        <w:rPr>
          <w:rFonts w:ascii="TimesNewRomanPSMT" w:eastAsia="Times New Roman" w:hAnsi="TimesNewRomanPSMT" w:cs="Times New Roman"/>
          <w:b/>
          <w:bCs/>
          <w:sz w:val="28"/>
          <w:szCs w:val="28"/>
          <w:lang w:val="en-US" w:eastAsia="en-GB"/>
        </w:rPr>
        <w:t>Warsaw Declaration</w:t>
      </w:r>
      <w:r>
        <w:rPr>
          <w:rFonts w:ascii="TimesNewRomanPSMT" w:eastAsia="Times New Roman" w:hAnsi="TimesNewRomanPSMT" w:cs="Times New Roman"/>
          <w:b/>
          <w:bCs/>
          <w:sz w:val="28"/>
          <w:szCs w:val="28"/>
          <w:lang w:val="en-US" w:eastAsia="en-GB"/>
        </w:rPr>
        <w:t xml:space="preserve">, </w:t>
      </w:r>
      <w:r w:rsidRPr="00090483">
        <w:rPr>
          <w:rFonts w:ascii="TimesNewRomanPSMT" w:eastAsia="Times New Roman" w:hAnsi="TimesNewRomanPSMT" w:cs="Times New Roman"/>
          <w:sz w:val="28"/>
          <w:szCs w:val="28"/>
          <w:lang w:val="en-US" w:eastAsia="en-GB"/>
        </w:rPr>
        <w:t xml:space="preserve">19 </w:t>
      </w:r>
      <w:r>
        <w:rPr>
          <w:rFonts w:ascii="TimesNewRomanPSMT" w:eastAsia="Times New Roman" w:hAnsi="TimesNewRomanPSMT" w:cs="Times New Roman"/>
          <w:sz w:val="28"/>
          <w:szCs w:val="28"/>
          <w:lang w:val="en-US" w:eastAsia="en-GB"/>
        </w:rPr>
        <w:t>core principles for the establishment and consolidation of democracy.</w:t>
      </w:r>
    </w:p>
    <w:p w14:paraId="213372E6" w14:textId="77777777" w:rsidR="00090483" w:rsidRDefault="00090483" w:rsidP="00090483">
      <w:pPr>
        <w:spacing w:line="360" w:lineRule="auto"/>
        <w:jc w:val="both"/>
        <w:rPr>
          <w:rFonts w:ascii="TimesNewRomanPSMT" w:eastAsia="Times New Roman" w:hAnsi="TimesNewRomanPSMT" w:cs="Times New Roman"/>
          <w:b/>
          <w:bCs/>
          <w:sz w:val="28"/>
          <w:szCs w:val="28"/>
          <w:lang w:val="en-US" w:eastAsia="en-GB"/>
        </w:rPr>
      </w:pPr>
    </w:p>
    <w:p w14:paraId="04DAF502" w14:textId="5699B5FA" w:rsidR="00090483" w:rsidRPr="00090483" w:rsidRDefault="00090483" w:rsidP="00090483">
      <w:pPr>
        <w:pStyle w:val="NormalWeb"/>
        <w:spacing w:line="360" w:lineRule="auto"/>
        <w:jc w:val="both"/>
        <w:rPr>
          <w:rFonts w:ascii="TimesNewRomanPSMT" w:hAnsi="TimesNewRomanPSMT"/>
          <w:sz w:val="28"/>
          <w:szCs w:val="28"/>
          <w:lang w:val="en-US"/>
        </w:rPr>
      </w:pPr>
      <w:r>
        <w:rPr>
          <w:rFonts w:ascii="TimesNewRomanPSMT" w:hAnsi="TimesNewRomanPSMT"/>
          <w:sz w:val="28"/>
          <w:szCs w:val="28"/>
          <w:lang w:val="en-US"/>
        </w:rPr>
        <w:t xml:space="preserve">The importance of rule of law as a basis for democracy is </w:t>
      </w:r>
      <w:r w:rsidR="00C264E1">
        <w:rPr>
          <w:rFonts w:ascii="TimesNewRomanPSMT" w:hAnsi="TimesNewRomanPSMT"/>
          <w:sz w:val="28"/>
          <w:szCs w:val="28"/>
          <w:lang w:val="en-US"/>
        </w:rPr>
        <w:t>central</w:t>
      </w:r>
      <w:r>
        <w:rPr>
          <w:rFonts w:ascii="TimesNewRomanPSMT" w:hAnsi="TimesNewRomanPSMT"/>
          <w:sz w:val="28"/>
          <w:szCs w:val="28"/>
          <w:lang w:val="en-US"/>
        </w:rPr>
        <w:t xml:space="preserve"> </w:t>
      </w:r>
      <w:r w:rsidR="00C264E1">
        <w:rPr>
          <w:rFonts w:ascii="TimesNewRomanPSMT" w:hAnsi="TimesNewRomanPSMT"/>
          <w:sz w:val="28"/>
          <w:szCs w:val="28"/>
          <w:lang w:val="en-US"/>
        </w:rPr>
        <w:t>to</w:t>
      </w:r>
      <w:r>
        <w:rPr>
          <w:rFonts w:ascii="TimesNewRomanPSMT" w:hAnsi="TimesNewRomanPSMT"/>
          <w:sz w:val="28"/>
          <w:szCs w:val="28"/>
          <w:lang w:val="en-US"/>
        </w:rPr>
        <w:t xml:space="preserve"> the Warsaw Declaration and can be seen highlighted in: </w:t>
      </w:r>
    </w:p>
    <w:p w14:paraId="1B39C59D" w14:textId="1052E029" w:rsidR="00090483" w:rsidRPr="00090483" w:rsidRDefault="00090483" w:rsidP="00090483">
      <w:pPr>
        <w:pStyle w:val="NormalWeb"/>
        <w:spacing w:line="360" w:lineRule="auto"/>
        <w:jc w:val="both"/>
        <w:rPr>
          <w:rFonts w:ascii="TimesNewRomanPSMT" w:hAnsi="TimesNewRomanPSMT"/>
          <w:b/>
          <w:bCs/>
          <w:i/>
          <w:iCs/>
          <w:sz w:val="28"/>
          <w:szCs w:val="28"/>
          <w:lang w:val="en-US"/>
        </w:rPr>
      </w:pPr>
      <w:r w:rsidRPr="00090483">
        <w:rPr>
          <w:rFonts w:ascii="TimesNewRomanPSMT" w:hAnsi="TimesNewRomanPSMT"/>
          <w:b/>
          <w:bCs/>
          <w:sz w:val="28"/>
          <w:szCs w:val="28"/>
          <w:u w:val="single"/>
          <w:lang w:val="en-US"/>
        </w:rPr>
        <w:lastRenderedPageBreak/>
        <w:t>Principle 3</w:t>
      </w:r>
      <w:r w:rsidRPr="00090483">
        <w:rPr>
          <w:rFonts w:ascii="TimesNewRomanPSMT" w:hAnsi="TimesNewRomanPSMT"/>
          <w:b/>
          <w:bCs/>
          <w:i/>
          <w:iCs/>
          <w:sz w:val="28"/>
          <w:szCs w:val="28"/>
          <w:u w:val="single"/>
          <w:lang w:val="en-US"/>
        </w:rPr>
        <w:t xml:space="preserve"> -</w:t>
      </w:r>
      <w:r>
        <w:rPr>
          <w:rFonts w:ascii="TimesNewRomanPSMT" w:hAnsi="TimesNewRomanPSMT"/>
          <w:sz w:val="28"/>
          <w:szCs w:val="28"/>
          <w:lang w:val="en-US"/>
        </w:rPr>
        <w:t xml:space="preserve"> </w:t>
      </w:r>
      <w:r w:rsidRPr="00090483">
        <w:rPr>
          <w:rFonts w:ascii="TimesNewRomanPSMT" w:hAnsi="TimesNewRomanPSMT"/>
          <w:b/>
          <w:bCs/>
          <w:i/>
          <w:iCs/>
          <w:sz w:val="28"/>
          <w:szCs w:val="28"/>
          <w:lang w:val="en-US"/>
        </w:rPr>
        <w:t>The right of every person to equal protection under the law, without any discrimination as to race, color, sex, language, religion, political or other opinion, national or social origin, property, birth or other status.</w:t>
      </w:r>
      <w:r>
        <w:rPr>
          <w:rFonts w:ascii="TimesNewRomanPSMT" w:hAnsi="TimesNewRomanPSMT"/>
          <w:b/>
          <w:bCs/>
          <w:i/>
          <w:iCs/>
          <w:sz w:val="28"/>
          <w:szCs w:val="28"/>
          <w:lang w:val="en-US"/>
        </w:rPr>
        <w:t xml:space="preserve"> </w:t>
      </w:r>
    </w:p>
    <w:p w14:paraId="7CE9F700" w14:textId="581B0B3E" w:rsidR="00090483" w:rsidRDefault="00090483" w:rsidP="00090483">
      <w:pPr>
        <w:pStyle w:val="NormalWeb"/>
        <w:spacing w:line="360" w:lineRule="auto"/>
        <w:jc w:val="both"/>
        <w:rPr>
          <w:rFonts w:ascii="TimesNewRomanPSMT" w:hAnsi="TimesNewRomanPSMT"/>
          <w:b/>
          <w:bCs/>
          <w:i/>
          <w:iCs/>
          <w:sz w:val="28"/>
          <w:szCs w:val="28"/>
          <w:lang w:val="en-US"/>
        </w:rPr>
      </w:pPr>
      <w:r w:rsidRPr="00090483">
        <w:rPr>
          <w:rFonts w:ascii="TimesNewRomanPSMT" w:hAnsi="TimesNewRomanPSMT"/>
          <w:b/>
          <w:bCs/>
          <w:sz w:val="28"/>
          <w:szCs w:val="28"/>
          <w:u w:val="single"/>
          <w:lang w:val="en-US"/>
        </w:rPr>
        <w:t>Principle 11</w:t>
      </w:r>
      <w:r>
        <w:rPr>
          <w:rFonts w:ascii="TimesNewRomanPSMT" w:hAnsi="TimesNewRomanPSMT"/>
          <w:b/>
          <w:bCs/>
          <w:i/>
          <w:iCs/>
          <w:sz w:val="28"/>
          <w:szCs w:val="28"/>
          <w:lang w:val="en-US"/>
        </w:rPr>
        <w:t xml:space="preserve">- </w:t>
      </w:r>
      <w:r w:rsidRPr="00090483">
        <w:rPr>
          <w:rFonts w:ascii="TimesNewRomanPSMT" w:hAnsi="TimesNewRomanPSMT"/>
          <w:b/>
          <w:bCs/>
          <w:i/>
          <w:iCs/>
          <w:sz w:val="28"/>
          <w:szCs w:val="28"/>
          <w:lang w:val="en-US"/>
        </w:rPr>
        <w:t>The right of every person to be free from arbitrary arrest or detention; to be free form torture and other cruel, inhumane or degrading treatment or punishment; and to receive due process of law, including to be presumed innocent until proven guilty in a court of law.</w:t>
      </w:r>
      <w:r>
        <w:rPr>
          <w:rFonts w:ascii="TimesNewRomanPSMT" w:hAnsi="TimesNewRomanPSMT"/>
          <w:b/>
          <w:bCs/>
          <w:i/>
          <w:iCs/>
          <w:sz w:val="28"/>
          <w:szCs w:val="28"/>
          <w:lang w:val="en-US"/>
        </w:rPr>
        <w:t xml:space="preserve"> (Principle 11)</w:t>
      </w:r>
    </w:p>
    <w:p w14:paraId="1687A510" w14:textId="36251ABB" w:rsidR="00090483" w:rsidRPr="00090483" w:rsidRDefault="00C264E1" w:rsidP="00090483">
      <w:pPr>
        <w:pStyle w:val="NormalWeb"/>
        <w:spacing w:line="360" w:lineRule="auto"/>
        <w:jc w:val="both"/>
        <w:rPr>
          <w:rFonts w:ascii="TimesNewRomanPSMT" w:hAnsi="TimesNewRomanPSMT"/>
          <w:sz w:val="28"/>
          <w:szCs w:val="28"/>
          <w:lang w:val="en-US"/>
        </w:rPr>
      </w:pPr>
      <w:r w:rsidRPr="00090483">
        <w:rPr>
          <w:rFonts w:ascii="TimesNewRomanPSMT" w:hAnsi="TimesNewRomanPSMT"/>
          <w:sz w:val="28"/>
          <w:szCs w:val="28"/>
          <w:lang w:val="en-US"/>
        </w:rPr>
        <w:t>A</w:t>
      </w:r>
      <w:r>
        <w:rPr>
          <w:rFonts w:ascii="TimesNewRomanPSMT" w:hAnsi="TimesNewRomanPSMT"/>
          <w:sz w:val="28"/>
          <w:szCs w:val="28"/>
          <w:lang w:val="en-US"/>
        </w:rPr>
        <w:t>s well as</w:t>
      </w:r>
    </w:p>
    <w:p w14:paraId="119D4426" w14:textId="12E01E6E" w:rsidR="00090483" w:rsidRPr="00090483" w:rsidRDefault="00090483" w:rsidP="00090483">
      <w:pPr>
        <w:pStyle w:val="NormalWeb"/>
        <w:spacing w:line="360" w:lineRule="auto"/>
        <w:jc w:val="both"/>
        <w:rPr>
          <w:rFonts w:ascii="TimesNewRomanPSMT" w:hAnsi="TimesNewRomanPSMT"/>
          <w:b/>
          <w:bCs/>
          <w:i/>
          <w:iCs/>
          <w:sz w:val="28"/>
          <w:szCs w:val="28"/>
          <w:lang w:val="en-US"/>
        </w:rPr>
      </w:pPr>
      <w:r w:rsidRPr="00090483">
        <w:rPr>
          <w:rFonts w:ascii="TimesNewRomanPSMT" w:hAnsi="TimesNewRomanPSMT"/>
          <w:b/>
          <w:bCs/>
          <w:sz w:val="28"/>
          <w:szCs w:val="28"/>
          <w:u w:val="single"/>
          <w:lang w:val="en-US"/>
        </w:rPr>
        <w:t>Principle 12 -</w:t>
      </w:r>
      <w:r>
        <w:rPr>
          <w:rFonts w:ascii="TimesNewRomanPSMT" w:hAnsi="TimesNewRomanPSMT"/>
          <w:b/>
          <w:bCs/>
          <w:i/>
          <w:iCs/>
          <w:sz w:val="28"/>
          <w:szCs w:val="28"/>
          <w:lang w:val="en-US"/>
        </w:rPr>
        <w:t xml:space="preserve"> That rights, which are essential to full and effective participation in a democratic society, be enforced by a competent, independent and impartial judiciary open to the public, established and protected by law. (Principle 12)</w:t>
      </w:r>
    </w:p>
    <w:p w14:paraId="2570CE5B" w14:textId="65D01F98" w:rsidR="00090483" w:rsidRPr="00090483" w:rsidRDefault="00C264E1" w:rsidP="00090483">
      <w:pPr>
        <w:spacing w:line="360" w:lineRule="auto"/>
        <w:jc w:val="both"/>
        <w:rPr>
          <w:rFonts w:ascii="TimesNewRomanPSMT" w:eastAsia="Times New Roman" w:hAnsi="TimesNewRomanPSMT" w:cs="Times New Roman"/>
          <w:sz w:val="28"/>
          <w:szCs w:val="28"/>
          <w:lang w:val="en-US" w:eastAsia="en-GB"/>
        </w:rPr>
      </w:pPr>
      <w:r>
        <w:rPr>
          <w:rFonts w:ascii="TimesNewRomanPSMT" w:eastAsia="Times New Roman" w:hAnsi="TimesNewRomanPSMT" w:cs="Times New Roman"/>
          <w:sz w:val="28"/>
          <w:szCs w:val="28"/>
          <w:lang w:val="en-US" w:eastAsia="en-GB"/>
        </w:rPr>
        <w:t xml:space="preserve">We </w:t>
      </w:r>
      <w:r w:rsidR="00090483" w:rsidRPr="00090483">
        <w:rPr>
          <w:rFonts w:ascii="TimesNewRomanPSMT" w:eastAsia="Times New Roman" w:hAnsi="TimesNewRomanPSMT" w:cs="Times New Roman"/>
          <w:sz w:val="28"/>
          <w:szCs w:val="28"/>
          <w:lang w:val="en-US" w:eastAsia="en-GB"/>
        </w:rPr>
        <w:t xml:space="preserve">welcome the democracy initiative recently launched on June 21, 2021 at the 47th session of the United Nations Human Rights Council, </w:t>
      </w:r>
      <w:r>
        <w:rPr>
          <w:rFonts w:ascii="TimesNewRomanPSMT" w:eastAsia="Times New Roman" w:hAnsi="TimesNewRomanPSMT" w:cs="Times New Roman"/>
          <w:sz w:val="28"/>
          <w:szCs w:val="28"/>
          <w:lang w:val="en-US" w:eastAsia="en-GB"/>
        </w:rPr>
        <w:t>which</w:t>
      </w:r>
      <w:r w:rsidR="00090483" w:rsidRPr="00090483">
        <w:rPr>
          <w:rFonts w:ascii="TimesNewRomanPSMT" w:eastAsia="Times New Roman" w:hAnsi="TimesNewRomanPSMT" w:cs="Times New Roman"/>
          <w:sz w:val="28"/>
          <w:szCs w:val="28"/>
          <w:lang w:val="en-US" w:eastAsia="en-GB"/>
        </w:rPr>
        <w:t xml:space="preserve"> create</w:t>
      </w:r>
      <w:r>
        <w:rPr>
          <w:rFonts w:ascii="TimesNewRomanPSMT" w:eastAsia="Times New Roman" w:hAnsi="TimesNewRomanPSMT" w:cs="Times New Roman"/>
          <w:sz w:val="28"/>
          <w:szCs w:val="28"/>
          <w:lang w:val="en-US" w:eastAsia="en-GB"/>
        </w:rPr>
        <w:t>s</w:t>
      </w:r>
      <w:r w:rsidR="00090483" w:rsidRPr="00090483">
        <w:rPr>
          <w:rFonts w:ascii="TimesNewRomanPSMT" w:eastAsia="Times New Roman" w:hAnsi="TimesNewRomanPSMT" w:cs="Times New Roman"/>
          <w:sz w:val="28"/>
          <w:szCs w:val="28"/>
          <w:lang w:val="en-US" w:eastAsia="en-GB"/>
        </w:rPr>
        <w:t xml:space="preserve"> a positive, unifying and rallying narrative around democracy and human rights</w:t>
      </w:r>
      <w:r w:rsidR="00090483">
        <w:rPr>
          <w:rFonts w:ascii="TimesNewRomanPSMT" w:eastAsia="Times New Roman" w:hAnsi="TimesNewRomanPSMT" w:cs="Times New Roman"/>
          <w:sz w:val="28"/>
          <w:szCs w:val="28"/>
          <w:lang w:val="en-US" w:eastAsia="en-GB"/>
        </w:rPr>
        <w:t>.</w:t>
      </w:r>
    </w:p>
    <w:p w14:paraId="0E58ED65" w14:textId="3CA83607" w:rsidR="00090483" w:rsidRDefault="00090483" w:rsidP="00090483">
      <w:pPr>
        <w:spacing w:after="150"/>
        <w:rPr>
          <w:rFonts w:ascii="Verdana" w:eastAsia="Times New Roman" w:hAnsi="Verdana" w:cs="Times New Roman"/>
          <w:color w:val="000000"/>
          <w:sz w:val="19"/>
          <w:szCs w:val="19"/>
          <w:lang w:val="en-US" w:eastAsia="en-GB"/>
        </w:rPr>
      </w:pPr>
    </w:p>
    <w:p w14:paraId="18D21A10" w14:textId="7577443A" w:rsidR="00C61B0E" w:rsidRPr="00090483" w:rsidRDefault="00C264E1" w:rsidP="00C61B0E">
      <w:pPr>
        <w:pStyle w:val="NormalWeb"/>
        <w:spacing w:line="360" w:lineRule="auto"/>
        <w:jc w:val="both"/>
        <w:rPr>
          <w:rFonts w:ascii="TimesNewRomanPSMT" w:hAnsi="TimesNewRomanPSMT"/>
          <w:sz w:val="28"/>
          <w:szCs w:val="28"/>
          <w:lang w:val="en-US"/>
        </w:rPr>
      </w:pPr>
      <w:r>
        <w:rPr>
          <w:rFonts w:ascii="TimesNewRomanPSMT" w:hAnsi="TimesNewRomanPSMT"/>
          <w:sz w:val="28"/>
          <w:szCs w:val="28"/>
          <w:lang w:val="en-US"/>
        </w:rPr>
        <w:t>The Community of Democracies notes the crucial importance of t</w:t>
      </w:r>
      <w:r w:rsidR="00C61B0E">
        <w:rPr>
          <w:rFonts w:ascii="TimesNewRomanPSMT" w:hAnsi="TimesNewRomanPSMT"/>
          <w:sz w:val="28"/>
          <w:szCs w:val="28"/>
          <w:lang w:val="en-US"/>
        </w:rPr>
        <w:t>he inclusion of civil society in this initiative</w:t>
      </w:r>
      <w:r>
        <w:rPr>
          <w:rFonts w:ascii="TimesNewRomanPSMT" w:hAnsi="TimesNewRomanPSMT"/>
          <w:sz w:val="28"/>
          <w:szCs w:val="28"/>
          <w:lang w:val="en-US"/>
        </w:rPr>
        <w:t xml:space="preserve">.  Civil Society </w:t>
      </w:r>
      <w:proofErr w:type="gramStart"/>
      <w:r>
        <w:rPr>
          <w:rFonts w:ascii="TimesNewRomanPSMT" w:hAnsi="TimesNewRomanPSMT"/>
          <w:sz w:val="28"/>
          <w:szCs w:val="28"/>
          <w:lang w:val="en-US"/>
        </w:rPr>
        <w:t>is</w:t>
      </w:r>
      <w:r w:rsidR="00C61B0E">
        <w:rPr>
          <w:rFonts w:ascii="TimesNewRomanPSMT" w:hAnsi="TimesNewRomanPSMT"/>
          <w:sz w:val="28"/>
          <w:szCs w:val="28"/>
          <w:lang w:val="en-US"/>
        </w:rPr>
        <w:t xml:space="preserve">  a</w:t>
      </w:r>
      <w:proofErr w:type="gramEnd"/>
      <w:r w:rsidR="00C61B0E">
        <w:rPr>
          <w:rFonts w:ascii="TimesNewRomanPSMT" w:hAnsi="TimesNewRomanPSMT"/>
          <w:sz w:val="28"/>
          <w:szCs w:val="28"/>
          <w:lang w:val="en-US"/>
        </w:rPr>
        <w:t xml:space="preserve"> fundamental block of democracy and have an important role in the promotion and protection of human rights and the rule of law, essential to the functioning and sustainability of democratic societies.  </w:t>
      </w:r>
    </w:p>
    <w:p w14:paraId="1C2D819D" w14:textId="77777777" w:rsidR="00C61B0E" w:rsidRDefault="00C61B0E" w:rsidP="00090483">
      <w:pPr>
        <w:spacing w:after="150"/>
        <w:rPr>
          <w:rFonts w:ascii="Verdana" w:eastAsia="Times New Roman" w:hAnsi="Verdana" w:cs="Times New Roman"/>
          <w:color w:val="000000"/>
          <w:sz w:val="19"/>
          <w:szCs w:val="19"/>
          <w:lang w:val="en-US" w:eastAsia="en-GB"/>
        </w:rPr>
      </w:pPr>
    </w:p>
    <w:p w14:paraId="26A3B3D7" w14:textId="6CE5AA45" w:rsidR="00090483" w:rsidRDefault="00090483" w:rsidP="00090483">
      <w:pPr>
        <w:spacing w:after="150" w:line="360" w:lineRule="auto"/>
        <w:jc w:val="both"/>
        <w:rPr>
          <w:rFonts w:ascii="TimesNewRomanPSMT" w:eastAsia="Times New Roman" w:hAnsi="TimesNewRomanPSMT" w:cs="Times New Roman"/>
          <w:sz w:val="28"/>
          <w:szCs w:val="28"/>
          <w:lang w:val="en-US" w:eastAsia="en-GB"/>
        </w:rPr>
      </w:pPr>
      <w:r>
        <w:rPr>
          <w:rFonts w:ascii="TimesNewRomanPSMT" w:eastAsia="Times New Roman" w:hAnsi="TimesNewRomanPSMT" w:cs="Times New Roman"/>
          <w:sz w:val="28"/>
          <w:szCs w:val="28"/>
          <w:lang w:val="en-US" w:eastAsia="en-GB"/>
        </w:rPr>
        <w:t>As the Community of Democracies, w</w:t>
      </w:r>
      <w:r w:rsidRPr="00090483">
        <w:rPr>
          <w:rFonts w:ascii="TimesNewRomanPSMT" w:eastAsia="Times New Roman" w:hAnsi="TimesNewRomanPSMT" w:cs="Times New Roman"/>
          <w:sz w:val="28"/>
          <w:szCs w:val="28"/>
          <w:lang w:val="en-US" w:eastAsia="en-GB"/>
        </w:rPr>
        <w:t xml:space="preserve">e hope </w:t>
      </w:r>
      <w:r>
        <w:rPr>
          <w:rFonts w:ascii="TimesNewRomanPSMT" w:eastAsia="Times New Roman" w:hAnsi="TimesNewRomanPSMT" w:cs="Times New Roman"/>
          <w:sz w:val="28"/>
          <w:szCs w:val="28"/>
          <w:lang w:val="en-US" w:eastAsia="en-GB"/>
        </w:rPr>
        <w:t>to engage in th</w:t>
      </w:r>
      <w:r w:rsidR="00C61B0E">
        <w:rPr>
          <w:rFonts w:ascii="TimesNewRomanPSMT" w:eastAsia="Times New Roman" w:hAnsi="TimesNewRomanPSMT" w:cs="Times New Roman"/>
          <w:sz w:val="28"/>
          <w:szCs w:val="28"/>
          <w:lang w:val="en-US" w:eastAsia="en-GB"/>
        </w:rPr>
        <w:t xml:space="preserve">e democracy initiative </w:t>
      </w:r>
      <w:r>
        <w:rPr>
          <w:rFonts w:ascii="TimesNewRomanPSMT" w:eastAsia="Times New Roman" w:hAnsi="TimesNewRomanPSMT" w:cs="Times New Roman"/>
          <w:sz w:val="28"/>
          <w:szCs w:val="28"/>
          <w:lang w:val="en-US" w:eastAsia="en-GB"/>
        </w:rPr>
        <w:t xml:space="preserve">and </w:t>
      </w:r>
      <w:r w:rsidRPr="00090483">
        <w:rPr>
          <w:rFonts w:ascii="TimesNewRomanPSMT" w:eastAsia="Times New Roman" w:hAnsi="TimesNewRomanPSMT" w:cs="Times New Roman"/>
          <w:sz w:val="28"/>
          <w:szCs w:val="28"/>
          <w:lang w:val="en-US" w:eastAsia="en-GB"/>
        </w:rPr>
        <w:t>cooperate closely with UN Human Rights Council on efforts related to democracy, rule of law, and human rights</w:t>
      </w:r>
      <w:r>
        <w:rPr>
          <w:rFonts w:ascii="TimesNewRomanPSMT" w:eastAsia="Times New Roman" w:hAnsi="TimesNewRomanPSMT" w:cs="Times New Roman"/>
          <w:sz w:val="28"/>
          <w:szCs w:val="28"/>
          <w:lang w:val="en-US" w:eastAsia="en-GB"/>
        </w:rPr>
        <w:t xml:space="preserve">, </w:t>
      </w:r>
      <w:r w:rsidRPr="00090483">
        <w:rPr>
          <w:rFonts w:ascii="TimesNewRomanPSMT" w:eastAsia="Times New Roman" w:hAnsi="TimesNewRomanPSMT" w:cs="Times New Roman"/>
          <w:sz w:val="28"/>
          <w:szCs w:val="28"/>
          <w:lang w:val="en-US" w:eastAsia="en-GB"/>
        </w:rPr>
        <w:t>seek</w:t>
      </w:r>
      <w:r>
        <w:rPr>
          <w:rFonts w:ascii="TimesNewRomanPSMT" w:eastAsia="Times New Roman" w:hAnsi="TimesNewRomanPSMT" w:cs="Times New Roman"/>
          <w:sz w:val="28"/>
          <w:szCs w:val="28"/>
          <w:lang w:val="en-US" w:eastAsia="en-GB"/>
        </w:rPr>
        <w:t>ing</w:t>
      </w:r>
      <w:r w:rsidRPr="00090483">
        <w:rPr>
          <w:rFonts w:ascii="TimesNewRomanPSMT" w:eastAsia="Times New Roman" w:hAnsi="TimesNewRomanPSMT" w:cs="Times New Roman"/>
          <w:sz w:val="28"/>
          <w:szCs w:val="28"/>
          <w:lang w:val="en-US" w:eastAsia="en-GB"/>
        </w:rPr>
        <w:t xml:space="preserve"> opportunities of synergies aimed at strengthening democracy</w:t>
      </w:r>
      <w:r>
        <w:rPr>
          <w:rFonts w:ascii="TimesNewRomanPSMT" w:eastAsia="Times New Roman" w:hAnsi="TimesNewRomanPSMT" w:cs="Times New Roman"/>
          <w:sz w:val="28"/>
          <w:szCs w:val="28"/>
          <w:lang w:val="en-US" w:eastAsia="en-GB"/>
        </w:rPr>
        <w:t xml:space="preserve"> globally.</w:t>
      </w:r>
    </w:p>
    <w:p w14:paraId="0A271ACF" w14:textId="77777777" w:rsidR="00F11297" w:rsidRDefault="00F11297" w:rsidP="00090483">
      <w:pPr>
        <w:spacing w:after="150" w:line="360" w:lineRule="auto"/>
        <w:jc w:val="both"/>
        <w:rPr>
          <w:rFonts w:ascii="TimesNewRomanPSMT" w:eastAsia="Times New Roman" w:hAnsi="TimesNewRomanPSMT" w:cs="Times New Roman"/>
          <w:sz w:val="28"/>
          <w:szCs w:val="28"/>
          <w:lang w:val="en-US" w:eastAsia="en-GB"/>
        </w:rPr>
      </w:pPr>
    </w:p>
    <w:p w14:paraId="7D274DC4" w14:textId="62D97DC8" w:rsidR="00090483" w:rsidRPr="00CE0043" w:rsidRDefault="00C61B0E" w:rsidP="00CE0043">
      <w:pPr>
        <w:spacing w:after="150" w:line="360" w:lineRule="auto"/>
        <w:jc w:val="both"/>
        <w:rPr>
          <w:rFonts w:ascii="TimesNewRomanPSMT" w:eastAsia="Times New Roman" w:hAnsi="TimesNewRomanPSMT" w:cs="Times New Roman"/>
          <w:sz w:val="28"/>
          <w:szCs w:val="28"/>
          <w:lang w:val="en-US" w:eastAsia="en-GB"/>
        </w:rPr>
      </w:pPr>
      <w:r>
        <w:rPr>
          <w:rFonts w:ascii="TimesNewRomanPSMT" w:eastAsia="Times New Roman" w:hAnsi="TimesNewRomanPSMT" w:cs="Times New Roman"/>
          <w:sz w:val="28"/>
          <w:szCs w:val="28"/>
          <w:lang w:val="en-US" w:eastAsia="en-GB"/>
        </w:rPr>
        <w:lastRenderedPageBreak/>
        <w:t>We look forward to the fruitful dialogue and discussions in this Forum</w:t>
      </w:r>
      <w:r w:rsidR="00CE0043">
        <w:rPr>
          <w:rFonts w:ascii="TimesNewRomanPSMT" w:eastAsia="Times New Roman" w:hAnsi="TimesNewRomanPSMT" w:cs="Times New Roman"/>
          <w:sz w:val="28"/>
          <w:szCs w:val="28"/>
          <w:lang w:val="en-US" w:eastAsia="en-GB"/>
        </w:rPr>
        <w:t>.</w:t>
      </w:r>
    </w:p>
    <w:sectPr w:rsidR="00090483" w:rsidRPr="00CE0043">
      <w:footerReference w:type="even"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EC816F" w14:textId="77777777" w:rsidR="00BF69D1" w:rsidRDefault="00BF69D1" w:rsidP="00CE0043">
      <w:r>
        <w:separator/>
      </w:r>
    </w:p>
  </w:endnote>
  <w:endnote w:type="continuationSeparator" w:id="0">
    <w:p w14:paraId="03D5E5DE" w14:textId="77777777" w:rsidR="00BF69D1" w:rsidRDefault="00BF69D1" w:rsidP="00CE0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PSMT">
    <w:altName w:val="Times New Roman"/>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25684226"/>
      <w:docPartObj>
        <w:docPartGallery w:val="Page Numbers (Bottom of Page)"/>
        <w:docPartUnique/>
      </w:docPartObj>
    </w:sdtPr>
    <w:sdtEndPr>
      <w:rPr>
        <w:rStyle w:val="PageNumber"/>
      </w:rPr>
    </w:sdtEndPr>
    <w:sdtContent>
      <w:p w14:paraId="08D5E1B6" w14:textId="1D845893" w:rsidR="00CE0043" w:rsidRDefault="00CE0043" w:rsidP="008900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078714" w14:textId="77777777" w:rsidR="00CE0043" w:rsidRDefault="00CE0043" w:rsidP="00CE004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97651065"/>
      <w:docPartObj>
        <w:docPartGallery w:val="Page Numbers (Bottom of Page)"/>
        <w:docPartUnique/>
      </w:docPartObj>
    </w:sdtPr>
    <w:sdtEndPr>
      <w:rPr>
        <w:rStyle w:val="PageNumber"/>
      </w:rPr>
    </w:sdtEndPr>
    <w:sdtContent>
      <w:p w14:paraId="01B10520" w14:textId="3C46E1CC" w:rsidR="00CE0043" w:rsidRDefault="00CE0043" w:rsidP="008900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57E19CF" w14:textId="77777777" w:rsidR="00CE0043" w:rsidRDefault="00CE0043" w:rsidP="00CE004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783067" w14:textId="77777777" w:rsidR="00BF69D1" w:rsidRDefault="00BF69D1" w:rsidP="00CE0043">
      <w:r>
        <w:separator/>
      </w:r>
    </w:p>
  </w:footnote>
  <w:footnote w:type="continuationSeparator" w:id="0">
    <w:p w14:paraId="6531716E" w14:textId="77777777" w:rsidR="00BF69D1" w:rsidRDefault="00BF69D1" w:rsidP="00CE00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483"/>
    <w:rsid w:val="00090483"/>
    <w:rsid w:val="00151D75"/>
    <w:rsid w:val="001C150D"/>
    <w:rsid w:val="0058174C"/>
    <w:rsid w:val="005B2402"/>
    <w:rsid w:val="006F2568"/>
    <w:rsid w:val="009039C4"/>
    <w:rsid w:val="00BF69D1"/>
    <w:rsid w:val="00C264E1"/>
    <w:rsid w:val="00C61B0E"/>
    <w:rsid w:val="00CE0043"/>
    <w:rsid w:val="00F11297"/>
  </w:rsids>
  <m:mathPr>
    <m:mathFont m:val="Cambria Math"/>
    <m:brkBin m:val="before"/>
    <m:brkBinSub m:val="--"/>
    <m:smallFrac m:val="0"/>
    <m:dispDef/>
    <m:lMargin m:val="0"/>
    <m:rMargin m:val="0"/>
    <m:defJc m:val="centerGroup"/>
    <m:wrapIndent m:val="1440"/>
    <m:intLim m:val="subSup"/>
    <m:naryLim m:val="undOvr"/>
  </m:mathPr>
  <w:themeFontLang w:val="en-PL"/>
  <w:clrSchemeMapping w:bg1="light1" w:t1="dark1" w:bg2="light2" w:t2="dark2" w:accent1="accent1" w:accent2="accent2" w:accent3="accent3" w:accent4="accent4" w:accent5="accent5" w:accent6="accent6" w:hyperlink="hyperlink" w:followedHyperlink="followedHyperlink"/>
  <w:decimalSymbol w:val=","/>
  <w:listSeparator w:val=","/>
  <w14:docId w14:val="588BB011"/>
  <w15:chartTrackingRefBased/>
  <w15:docId w15:val="{9E2E2FB7-5B85-D249-A8C0-6893AAC98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090483"/>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90483"/>
    <w:rPr>
      <w:rFonts w:ascii="Times New Roman" w:eastAsia="Times New Roman" w:hAnsi="Times New Roman" w:cs="Times New Roman"/>
      <w:b/>
      <w:bCs/>
      <w:sz w:val="27"/>
      <w:szCs w:val="27"/>
      <w:lang w:eastAsia="en-GB"/>
    </w:rPr>
  </w:style>
  <w:style w:type="character" w:customStyle="1" w:styleId="apple-converted-space">
    <w:name w:val="apple-converted-space"/>
    <w:basedOn w:val="DefaultParagraphFont"/>
    <w:rsid w:val="00090483"/>
  </w:style>
  <w:style w:type="paragraph" w:styleId="NormalWeb">
    <w:name w:val="Normal (Web)"/>
    <w:basedOn w:val="Normal"/>
    <w:uiPriority w:val="99"/>
    <w:unhideWhenUsed/>
    <w:rsid w:val="00090483"/>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09048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90483"/>
    <w:rPr>
      <w:rFonts w:ascii="Times New Roman" w:hAnsi="Times New Roman" w:cs="Times New Roman"/>
      <w:sz w:val="18"/>
      <w:szCs w:val="18"/>
    </w:rPr>
  </w:style>
  <w:style w:type="paragraph" w:styleId="Footer">
    <w:name w:val="footer"/>
    <w:basedOn w:val="Normal"/>
    <w:link w:val="FooterChar"/>
    <w:uiPriority w:val="99"/>
    <w:unhideWhenUsed/>
    <w:rsid w:val="00CE0043"/>
    <w:pPr>
      <w:tabs>
        <w:tab w:val="center" w:pos="4513"/>
        <w:tab w:val="right" w:pos="9026"/>
      </w:tabs>
    </w:pPr>
  </w:style>
  <w:style w:type="character" w:customStyle="1" w:styleId="FooterChar">
    <w:name w:val="Footer Char"/>
    <w:basedOn w:val="DefaultParagraphFont"/>
    <w:link w:val="Footer"/>
    <w:uiPriority w:val="99"/>
    <w:rsid w:val="00CE0043"/>
  </w:style>
  <w:style w:type="character" w:styleId="PageNumber">
    <w:name w:val="page number"/>
    <w:basedOn w:val="DefaultParagraphFont"/>
    <w:uiPriority w:val="99"/>
    <w:semiHidden/>
    <w:unhideWhenUsed/>
    <w:rsid w:val="00CE00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4707847">
      <w:bodyDiv w:val="1"/>
      <w:marLeft w:val="0"/>
      <w:marRight w:val="0"/>
      <w:marTop w:val="0"/>
      <w:marBottom w:val="0"/>
      <w:divBdr>
        <w:top w:val="none" w:sz="0" w:space="0" w:color="auto"/>
        <w:left w:val="none" w:sz="0" w:space="0" w:color="auto"/>
        <w:bottom w:val="none" w:sz="0" w:space="0" w:color="auto"/>
        <w:right w:val="none" w:sz="0" w:space="0" w:color="auto"/>
      </w:divBdr>
      <w:divsChild>
        <w:div w:id="139201638">
          <w:marLeft w:val="0"/>
          <w:marRight w:val="0"/>
          <w:marTop w:val="0"/>
          <w:marBottom w:val="0"/>
          <w:divBdr>
            <w:top w:val="none" w:sz="0" w:space="0" w:color="auto"/>
            <w:left w:val="none" w:sz="0" w:space="0" w:color="auto"/>
            <w:bottom w:val="none" w:sz="0" w:space="0" w:color="auto"/>
            <w:right w:val="none" w:sz="0" w:space="0" w:color="auto"/>
          </w:divBdr>
          <w:divsChild>
            <w:div w:id="246809804">
              <w:marLeft w:val="0"/>
              <w:marRight w:val="0"/>
              <w:marTop w:val="0"/>
              <w:marBottom w:val="0"/>
              <w:divBdr>
                <w:top w:val="none" w:sz="0" w:space="0" w:color="auto"/>
                <w:left w:val="none" w:sz="0" w:space="0" w:color="auto"/>
                <w:bottom w:val="none" w:sz="0" w:space="0" w:color="auto"/>
                <w:right w:val="none" w:sz="0" w:space="0" w:color="auto"/>
              </w:divBdr>
              <w:divsChild>
                <w:div w:id="29992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766554">
      <w:bodyDiv w:val="1"/>
      <w:marLeft w:val="0"/>
      <w:marRight w:val="0"/>
      <w:marTop w:val="0"/>
      <w:marBottom w:val="0"/>
      <w:divBdr>
        <w:top w:val="none" w:sz="0" w:space="0" w:color="auto"/>
        <w:left w:val="none" w:sz="0" w:space="0" w:color="auto"/>
        <w:bottom w:val="none" w:sz="0" w:space="0" w:color="auto"/>
        <w:right w:val="none" w:sz="0" w:space="0" w:color="auto"/>
      </w:divBdr>
      <w:divsChild>
        <w:div w:id="919215608">
          <w:marLeft w:val="0"/>
          <w:marRight w:val="0"/>
          <w:marTop w:val="0"/>
          <w:marBottom w:val="0"/>
          <w:divBdr>
            <w:top w:val="none" w:sz="0" w:space="0" w:color="auto"/>
            <w:left w:val="none" w:sz="0" w:space="0" w:color="auto"/>
            <w:bottom w:val="none" w:sz="0" w:space="0" w:color="auto"/>
            <w:right w:val="none" w:sz="0" w:space="0" w:color="auto"/>
          </w:divBdr>
          <w:divsChild>
            <w:div w:id="1295408092">
              <w:marLeft w:val="0"/>
              <w:marRight w:val="0"/>
              <w:marTop w:val="0"/>
              <w:marBottom w:val="0"/>
              <w:divBdr>
                <w:top w:val="none" w:sz="0" w:space="0" w:color="auto"/>
                <w:left w:val="none" w:sz="0" w:space="0" w:color="auto"/>
                <w:bottom w:val="none" w:sz="0" w:space="0" w:color="auto"/>
                <w:right w:val="none" w:sz="0" w:space="0" w:color="auto"/>
              </w:divBdr>
              <w:divsChild>
                <w:div w:id="137915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667211">
      <w:bodyDiv w:val="1"/>
      <w:marLeft w:val="0"/>
      <w:marRight w:val="0"/>
      <w:marTop w:val="0"/>
      <w:marBottom w:val="0"/>
      <w:divBdr>
        <w:top w:val="none" w:sz="0" w:space="0" w:color="auto"/>
        <w:left w:val="none" w:sz="0" w:space="0" w:color="auto"/>
        <w:bottom w:val="none" w:sz="0" w:space="0" w:color="auto"/>
        <w:right w:val="none" w:sz="0" w:space="0" w:color="auto"/>
      </w:divBdr>
      <w:divsChild>
        <w:div w:id="707531669">
          <w:marLeft w:val="0"/>
          <w:marRight w:val="0"/>
          <w:marTop w:val="0"/>
          <w:marBottom w:val="0"/>
          <w:divBdr>
            <w:top w:val="none" w:sz="0" w:space="0" w:color="auto"/>
            <w:left w:val="none" w:sz="0" w:space="0" w:color="auto"/>
            <w:bottom w:val="none" w:sz="0" w:space="0" w:color="auto"/>
            <w:right w:val="none" w:sz="0" w:space="0" w:color="auto"/>
          </w:divBdr>
          <w:divsChild>
            <w:div w:id="263925838">
              <w:marLeft w:val="0"/>
              <w:marRight w:val="0"/>
              <w:marTop w:val="0"/>
              <w:marBottom w:val="0"/>
              <w:divBdr>
                <w:top w:val="none" w:sz="0" w:space="0" w:color="auto"/>
                <w:left w:val="none" w:sz="0" w:space="0" w:color="auto"/>
                <w:bottom w:val="none" w:sz="0" w:space="0" w:color="auto"/>
                <w:right w:val="none" w:sz="0" w:space="0" w:color="auto"/>
              </w:divBdr>
              <w:divsChild>
                <w:div w:id="214526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418766">
      <w:bodyDiv w:val="1"/>
      <w:marLeft w:val="0"/>
      <w:marRight w:val="0"/>
      <w:marTop w:val="0"/>
      <w:marBottom w:val="0"/>
      <w:divBdr>
        <w:top w:val="none" w:sz="0" w:space="0" w:color="auto"/>
        <w:left w:val="none" w:sz="0" w:space="0" w:color="auto"/>
        <w:bottom w:val="none" w:sz="0" w:space="0" w:color="auto"/>
        <w:right w:val="none" w:sz="0" w:space="0" w:color="auto"/>
      </w:divBdr>
    </w:div>
    <w:div w:id="2034451535">
      <w:bodyDiv w:val="1"/>
      <w:marLeft w:val="0"/>
      <w:marRight w:val="0"/>
      <w:marTop w:val="0"/>
      <w:marBottom w:val="0"/>
      <w:divBdr>
        <w:top w:val="none" w:sz="0" w:space="0" w:color="auto"/>
        <w:left w:val="none" w:sz="0" w:space="0" w:color="auto"/>
        <w:bottom w:val="none" w:sz="0" w:space="0" w:color="auto"/>
        <w:right w:val="none" w:sz="0" w:space="0" w:color="auto"/>
      </w:divBdr>
      <w:divsChild>
        <w:div w:id="1003584367">
          <w:marLeft w:val="0"/>
          <w:marRight w:val="0"/>
          <w:marTop w:val="0"/>
          <w:marBottom w:val="0"/>
          <w:divBdr>
            <w:top w:val="none" w:sz="0" w:space="0" w:color="auto"/>
            <w:left w:val="none" w:sz="0" w:space="0" w:color="auto"/>
            <w:bottom w:val="none" w:sz="0" w:space="0" w:color="auto"/>
            <w:right w:val="none" w:sz="0" w:space="0" w:color="auto"/>
          </w:divBdr>
          <w:divsChild>
            <w:div w:id="746807581">
              <w:marLeft w:val="0"/>
              <w:marRight w:val="0"/>
              <w:marTop w:val="0"/>
              <w:marBottom w:val="0"/>
              <w:divBdr>
                <w:top w:val="none" w:sz="0" w:space="0" w:color="auto"/>
                <w:left w:val="none" w:sz="0" w:space="0" w:color="auto"/>
                <w:bottom w:val="none" w:sz="0" w:space="0" w:color="auto"/>
                <w:right w:val="none" w:sz="0" w:space="0" w:color="auto"/>
              </w:divBdr>
              <w:divsChild>
                <w:div w:id="161698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678291">
      <w:bodyDiv w:val="1"/>
      <w:marLeft w:val="0"/>
      <w:marRight w:val="0"/>
      <w:marTop w:val="0"/>
      <w:marBottom w:val="0"/>
      <w:divBdr>
        <w:top w:val="none" w:sz="0" w:space="0" w:color="auto"/>
        <w:left w:val="none" w:sz="0" w:space="0" w:color="auto"/>
        <w:bottom w:val="none" w:sz="0" w:space="0" w:color="auto"/>
        <w:right w:val="none" w:sz="0" w:space="0" w:color="auto"/>
      </w:divBdr>
      <w:divsChild>
        <w:div w:id="547377137">
          <w:marLeft w:val="0"/>
          <w:marRight w:val="0"/>
          <w:marTop w:val="0"/>
          <w:marBottom w:val="0"/>
          <w:divBdr>
            <w:top w:val="none" w:sz="0" w:space="0" w:color="auto"/>
            <w:left w:val="none" w:sz="0" w:space="0" w:color="auto"/>
            <w:bottom w:val="none" w:sz="0" w:space="0" w:color="auto"/>
            <w:right w:val="none" w:sz="0" w:space="0" w:color="auto"/>
          </w:divBdr>
          <w:divsChild>
            <w:div w:id="1740320492">
              <w:marLeft w:val="0"/>
              <w:marRight w:val="0"/>
              <w:marTop w:val="0"/>
              <w:marBottom w:val="0"/>
              <w:divBdr>
                <w:top w:val="none" w:sz="0" w:space="0" w:color="auto"/>
                <w:left w:val="none" w:sz="0" w:space="0" w:color="auto"/>
                <w:bottom w:val="none" w:sz="0" w:space="0" w:color="auto"/>
                <w:right w:val="none" w:sz="0" w:space="0" w:color="auto"/>
              </w:divBdr>
              <w:divsChild>
                <w:div w:id="144357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390</Words>
  <Characters>2228</Characters>
  <Application>Microsoft Office Word</Application>
  <DocSecurity>0</DocSecurity>
  <Lines>18</Lines>
  <Paragraphs>5</Paragraphs>
  <ScaleCrop>false</ScaleCrop>
  <Company/>
  <LinksUpToDate>false</LinksUpToDate>
  <CharactersWithSpaces>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GALDAMEZ</dc:creator>
  <cp:keywords/>
  <dc:description/>
  <cp:lastModifiedBy>Patricia GALDAMEZ</cp:lastModifiedBy>
  <cp:revision>2</cp:revision>
  <cp:lastPrinted>2021-11-12T14:27:00Z</cp:lastPrinted>
  <dcterms:created xsi:type="dcterms:W3CDTF">2021-11-16T10:29:00Z</dcterms:created>
  <dcterms:modified xsi:type="dcterms:W3CDTF">2021-11-16T10:29:00Z</dcterms:modified>
</cp:coreProperties>
</file>